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0" w:firstLineChars="0"/>
        <w:jc w:val="left"/>
        <w:rPr>
          <w:rFonts w:hint="eastAsia" w:ascii="华文中宋" w:hAnsi="华文中宋" w:eastAsia="华文中宋" w:cs="华文中宋"/>
          <w:b/>
          <w:bCs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28"/>
          <w:szCs w:val="28"/>
          <w:lang w:val="en-US" w:eastAsia="zh-CN"/>
        </w:rPr>
        <w:t>附件1：</w:t>
      </w:r>
    </w:p>
    <w:p>
      <w:pPr>
        <w:spacing w:line="360" w:lineRule="auto"/>
        <w:ind w:firstLine="0" w:firstLineChars="0"/>
        <w:jc w:val="center"/>
        <w:rPr>
          <w:rFonts w:hint="eastAsia" w:ascii="华文中宋" w:hAnsi="华文中宋" w:eastAsia="华文中宋" w:cs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西南财经大学财政税务学院学生组织负责人竞聘报名表</w:t>
      </w:r>
    </w:p>
    <w:tbl>
      <w:tblPr>
        <w:tblStyle w:val="2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138"/>
        <w:gridCol w:w="1271"/>
        <w:gridCol w:w="1283"/>
        <w:gridCol w:w="1269"/>
        <w:gridCol w:w="974"/>
        <w:gridCol w:w="443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姓    名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性    别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民   族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（免冠一寸白底或蓝底近照）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政治面貌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出生年月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both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籍   贯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年级、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专业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如：2020级税收学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学号</w:t>
            </w:r>
          </w:p>
        </w:tc>
        <w:tc>
          <w:tcPr>
            <w:tcW w:w="2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电话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邮箱</w:t>
            </w:r>
          </w:p>
        </w:tc>
        <w:tc>
          <w:tcPr>
            <w:tcW w:w="2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  <w:lang w:val="en-US" w:eastAsia="zh-CN"/>
              </w:rPr>
              <w:t>GPA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专业成绩排名及比例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如：10/100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如：10%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竞选职位</w:t>
            </w:r>
          </w:p>
        </w:tc>
        <w:tc>
          <w:tcPr>
            <w:tcW w:w="80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sym w:font="Wingdings 2" w:char="F02A"/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学生党建指导站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主席团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sym w:font="Wingdings 2" w:char="F02A"/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团委秘书处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sym w:font="Wingdings 2" w:char="F02A"/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 学生会主席团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1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ascii="Times New Roman" w:hAnsi="Times New Roman" w:eastAsia="华文仿宋"/>
                <w:sz w:val="22"/>
                <w:szCs w:val="22"/>
              </w:rPr>
              <w:t>任职、任职</w:t>
            </w:r>
            <w:r>
              <w:rPr>
                <w:rFonts w:hint="eastAsia" w:ascii="Times New Roman" w:hAnsi="Times New Roman" w:eastAsia="华文仿宋"/>
                <w:sz w:val="22"/>
                <w:szCs w:val="22"/>
                <w:lang w:val="en-US" w:eastAsia="zh-CN"/>
              </w:rPr>
              <w:t>时间</w:t>
            </w:r>
            <w:r>
              <w:rPr>
                <w:rFonts w:ascii="Times New Roman" w:hAnsi="Times New Roman" w:eastAsia="华文仿宋"/>
                <w:sz w:val="22"/>
                <w:szCs w:val="22"/>
              </w:rPr>
              <w:t>及工作业绩</w:t>
            </w:r>
          </w:p>
        </w:tc>
        <w:tc>
          <w:tcPr>
            <w:tcW w:w="80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3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学业成绩、社会实践、志愿服务、综合能力提升等方面表现</w:t>
            </w:r>
          </w:p>
        </w:tc>
        <w:tc>
          <w:tcPr>
            <w:tcW w:w="80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奖惩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情况</w:t>
            </w:r>
          </w:p>
        </w:tc>
        <w:tc>
          <w:tcPr>
            <w:tcW w:w="80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竞聘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申请(可另附页)</w:t>
            </w:r>
          </w:p>
        </w:tc>
        <w:tc>
          <w:tcPr>
            <w:tcW w:w="80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96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mNzc4MWU5MmZiNmM4ZGQzNjBjZDQ3MTVhYWU5MWEifQ=="/>
  </w:docVars>
  <w:rsids>
    <w:rsidRoot w:val="4D23123C"/>
    <w:rsid w:val="4D23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0" w:firstLineChars="20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2024-04-18T07:42:00Z</dcterms:created>
  <dc:creator>与安的风景。</dc:creator>
  <cp:lastModifiedBy>与安的风景。</cp:lastModifiedBy>
  <dcterms:modified xsi:type="dcterms:W3CDTF">2024-04-18T07:42:50Z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B000460EA59D4690A37AF718C9BB4341_11</vt:lpwstr>
  </property>
</Properties>
</file>