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2ACA0AB">
      <w:pPr>
        <w:autoSpaceDE w:val="0"/>
        <w:autoSpaceDN w:val="0"/>
        <w:adjustRightInd w:val="0"/>
        <w:spacing w:line="300" w:lineRule="auto"/>
        <w:jc w:val="left"/>
        <w:rPr>
          <w:rFonts w:ascii="宋体" w:hAnsi="宋体" w:eastAsia="宋体" w:cs="_’÷'EF˛"/>
          <w:kern w:val="0"/>
          <w:sz w:val="24"/>
          <w:szCs w:val="24"/>
        </w:rPr>
      </w:pPr>
      <w:bookmarkStart w:id="0" w:name="_GoBack"/>
      <w:bookmarkEnd w:id="0"/>
      <w:r>
        <w:rPr>
          <w:rFonts w:ascii="宋体" w:hAnsi="宋体" w:eastAsia="宋体" w:cs="_’÷'EF˛"/>
          <w:kern w:val="0"/>
          <w:sz w:val="24"/>
          <w:szCs w:val="24"/>
        </w:rPr>
        <w:t>附件</w:t>
      </w:r>
      <w:r>
        <w:rPr>
          <w:rFonts w:hint="eastAsia" w:ascii="宋体" w:hAnsi="宋体" w:eastAsia="宋体" w:cs="_’÷'EF˛"/>
          <w:kern w:val="0"/>
          <w:sz w:val="24"/>
          <w:szCs w:val="24"/>
        </w:rPr>
        <w:t>二</w:t>
      </w:r>
      <w:r>
        <w:rPr>
          <w:rFonts w:ascii="宋体" w:hAnsi="宋体" w:eastAsia="宋体" w:cs="_’÷'EF˛"/>
          <w:kern w:val="0"/>
          <w:sz w:val="24"/>
          <w:szCs w:val="24"/>
        </w:rPr>
        <w:t>：</w:t>
      </w:r>
    </w:p>
    <w:p w14:paraId="039C7207">
      <w:pPr>
        <w:autoSpaceDE w:val="0"/>
        <w:autoSpaceDN w:val="0"/>
        <w:adjustRightInd w:val="0"/>
        <w:spacing w:line="300" w:lineRule="auto"/>
        <w:jc w:val="center"/>
        <w:rPr>
          <w:rFonts w:ascii="圆体-简" w:hAnsi="圆体-简" w:eastAsia="圆体-简" w:cs="_’÷'EF˛"/>
          <w:b/>
          <w:bCs/>
          <w:kern w:val="0"/>
          <w:sz w:val="32"/>
          <w:szCs w:val="32"/>
        </w:rPr>
      </w:pPr>
      <w:r>
        <w:rPr>
          <w:rFonts w:ascii="圆体-简" w:hAnsi="圆体-简" w:eastAsia="圆体-简" w:cs="_’÷'EF˛"/>
          <w:b/>
          <w:bCs/>
          <w:kern w:val="0"/>
          <w:sz w:val="32"/>
          <w:szCs w:val="32"/>
        </w:rPr>
        <w:t>案例撰写基本要求</w:t>
      </w:r>
    </w:p>
    <w:p w14:paraId="23CF28F9">
      <w:pPr>
        <w:autoSpaceDE w:val="0"/>
        <w:autoSpaceDN w:val="0"/>
        <w:adjustRightInd w:val="0"/>
        <w:spacing w:line="300" w:lineRule="auto"/>
        <w:jc w:val="left"/>
        <w:rPr>
          <w:rFonts w:ascii="宋体" w:hAnsi="宋体" w:eastAsia="宋体" w:cs="_’÷'EF˛"/>
          <w:b/>
          <w:bCs/>
          <w:kern w:val="0"/>
          <w:sz w:val="24"/>
          <w:szCs w:val="24"/>
        </w:rPr>
      </w:pPr>
      <w:r>
        <w:rPr>
          <w:rFonts w:ascii="宋体" w:hAnsi="宋体" w:eastAsia="宋体" w:cs="_’÷'EF˛"/>
          <w:b/>
          <w:bCs/>
          <w:kern w:val="0"/>
          <w:sz w:val="24"/>
          <w:szCs w:val="24"/>
        </w:rPr>
        <w:t>一、案例基本模板与写作范式要求</w:t>
      </w:r>
    </w:p>
    <w:p w14:paraId="5D63954C">
      <w:pPr>
        <w:autoSpaceDE w:val="0"/>
        <w:autoSpaceDN w:val="0"/>
        <w:adjustRightInd w:val="0"/>
        <w:spacing w:line="300" w:lineRule="auto"/>
        <w:jc w:val="left"/>
        <w:rPr>
          <w:rFonts w:hint="eastAsia" w:ascii="宋体" w:hAnsi="宋体" w:eastAsia="宋体" w:cs="_’÷'EF˛"/>
          <w:kern w:val="0"/>
          <w:sz w:val="24"/>
          <w:szCs w:val="24"/>
        </w:rPr>
      </w:pPr>
      <w:r>
        <w:rPr>
          <w:rFonts w:ascii="宋体" w:hAnsi="宋体" w:eastAsia="宋体" w:cs="_’÷'EF˛"/>
          <w:kern w:val="0"/>
          <w:sz w:val="24"/>
          <w:szCs w:val="24"/>
        </w:rPr>
        <w:t>1.案例名称</w:t>
      </w:r>
    </w:p>
    <w:p w14:paraId="11FF92DD">
      <w:pPr>
        <w:autoSpaceDE w:val="0"/>
        <w:autoSpaceDN w:val="0"/>
        <w:adjustRightInd w:val="0"/>
        <w:spacing w:line="300" w:lineRule="auto"/>
        <w:ind w:firstLine="480" w:firstLineChars="200"/>
        <w:jc w:val="left"/>
        <w:rPr>
          <w:rFonts w:ascii="宋体" w:hAnsi="宋体" w:eastAsia="宋体" w:cs="_’÷'EF˛"/>
          <w:kern w:val="0"/>
          <w:sz w:val="24"/>
          <w:szCs w:val="24"/>
        </w:rPr>
      </w:pPr>
      <w:r>
        <w:rPr>
          <w:rFonts w:ascii="宋体" w:hAnsi="宋体" w:eastAsia="宋体" w:cs="_’÷'EF˛"/>
          <w:kern w:val="0"/>
          <w:sz w:val="24"/>
          <w:szCs w:val="24"/>
        </w:rPr>
        <w:t>要求：以不带暗示性的中性标题为宜</w:t>
      </w:r>
      <w:r>
        <w:rPr>
          <w:rFonts w:hint="eastAsia" w:ascii="宋体" w:hAnsi="宋体" w:eastAsia="宋体" w:cs="_’÷'EF˛"/>
          <w:kern w:val="0"/>
          <w:sz w:val="24"/>
          <w:szCs w:val="24"/>
        </w:rPr>
        <w:t>。或者</w:t>
      </w:r>
      <w:r>
        <w:rPr>
          <w:rFonts w:ascii="宋体" w:hAnsi="宋体" w:eastAsia="宋体" w:cs="_’÷'EF˛"/>
          <w:kern w:val="0"/>
          <w:sz w:val="24"/>
          <w:szCs w:val="24"/>
        </w:rPr>
        <w:t>提供企业真实名称</w:t>
      </w:r>
      <w:r>
        <w:rPr>
          <w:rFonts w:hint="eastAsia" w:ascii="宋体" w:hAnsi="宋体" w:eastAsia="宋体" w:cs="_’÷'EF˛"/>
          <w:kern w:val="0"/>
          <w:sz w:val="24"/>
          <w:szCs w:val="24"/>
        </w:rPr>
        <w:t>（</w:t>
      </w:r>
      <w:r>
        <w:rPr>
          <w:rFonts w:ascii="宋体" w:hAnsi="宋体" w:eastAsia="宋体" w:cs="_’÷'EF˛"/>
          <w:kern w:val="0"/>
          <w:sz w:val="24"/>
          <w:szCs w:val="24"/>
        </w:rPr>
        <w:t>需要授权</w:t>
      </w:r>
      <w:r>
        <w:rPr>
          <w:rFonts w:hint="eastAsia" w:ascii="宋体" w:hAnsi="宋体" w:eastAsia="宋体" w:cs="_’÷'EF˛"/>
          <w:kern w:val="0"/>
          <w:sz w:val="24"/>
          <w:szCs w:val="24"/>
        </w:rPr>
        <w:t>）</w:t>
      </w:r>
      <w:r>
        <w:rPr>
          <w:rFonts w:ascii="宋体" w:hAnsi="宋体" w:eastAsia="宋体" w:cs="_’÷'EF˛"/>
          <w:kern w:val="0"/>
          <w:sz w:val="24"/>
          <w:szCs w:val="24"/>
        </w:rPr>
        <w:t>，或者隐去</w:t>
      </w:r>
      <w:r>
        <w:rPr>
          <w:rFonts w:hint="eastAsia" w:ascii="宋体" w:hAnsi="宋体" w:eastAsia="宋体" w:cs="_’÷'EF˛"/>
          <w:kern w:val="0"/>
          <w:sz w:val="24"/>
          <w:szCs w:val="24"/>
        </w:rPr>
        <w:t>、</w:t>
      </w:r>
      <w:r>
        <w:rPr>
          <w:rFonts w:ascii="宋体" w:hAnsi="宋体" w:eastAsia="宋体" w:cs="_’÷'EF˛"/>
          <w:kern w:val="0"/>
          <w:sz w:val="24"/>
          <w:szCs w:val="24"/>
        </w:rPr>
        <w:t>变更</w:t>
      </w:r>
      <w:r>
        <w:rPr>
          <w:rFonts w:hint="eastAsia" w:ascii="宋体" w:hAnsi="宋体" w:eastAsia="宋体" w:cs="_’÷'EF˛"/>
          <w:kern w:val="0"/>
          <w:sz w:val="24"/>
          <w:szCs w:val="24"/>
        </w:rPr>
        <w:t>企业名</w:t>
      </w:r>
      <w:r>
        <w:rPr>
          <w:rFonts w:ascii="宋体" w:hAnsi="宋体" w:eastAsia="宋体" w:cs="_’÷'EF˛"/>
          <w:kern w:val="0"/>
          <w:sz w:val="24"/>
          <w:szCs w:val="24"/>
        </w:rPr>
        <w:t>称。选题要求一定的典型性和代表性，能够反映行业、企业、特定税务事项的重大问题</w:t>
      </w:r>
      <w:r>
        <w:rPr>
          <w:rFonts w:hint="eastAsia" w:ascii="宋体" w:hAnsi="宋体" w:eastAsia="宋体" w:cs="_’÷'EF˛"/>
          <w:kern w:val="0"/>
          <w:sz w:val="24"/>
          <w:szCs w:val="24"/>
        </w:rPr>
        <w:t>或</w:t>
      </w:r>
      <w:r>
        <w:rPr>
          <w:rFonts w:ascii="宋体" w:hAnsi="宋体" w:eastAsia="宋体" w:cs="_’÷'EF˛"/>
          <w:kern w:val="0"/>
          <w:sz w:val="24"/>
          <w:szCs w:val="24"/>
        </w:rPr>
        <w:t>基本问题。</w:t>
      </w:r>
    </w:p>
    <w:p w14:paraId="14B1D89E">
      <w:pPr>
        <w:autoSpaceDE w:val="0"/>
        <w:autoSpaceDN w:val="0"/>
        <w:adjustRightInd w:val="0"/>
        <w:spacing w:line="300" w:lineRule="auto"/>
        <w:jc w:val="left"/>
        <w:rPr>
          <w:rFonts w:ascii="宋体" w:hAnsi="宋体" w:eastAsia="宋体" w:cs="_’÷'EF˛"/>
          <w:kern w:val="0"/>
          <w:sz w:val="24"/>
          <w:szCs w:val="24"/>
        </w:rPr>
      </w:pPr>
      <w:r>
        <w:rPr>
          <w:rFonts w:ascii="宋体" w:hAnsi="宋体" w:eastAsia="宋体" w:cs="_’÷'EF˛"/>
          <w:kern w:val="0"/>
          <w:sz w:val="24"/>
          <w:szCs w:val="24"/>
        </w:rPr>
        <w:t>2.首页注释</w:t>
      </w:r>
    </w:p>
    <w:p w14:paraId="12A8B093">
      <w:pPr>
        <w:autoSpaceDE w:val="0"/>
        <w:autoSpaceDN w:val="0"/>
        <w:adjustRightInd w:val="0"/>
        <w:spacing w:line="300" w:lineRule="auto"/>
        <w:ind w:firstLine="480" w:firstLineChars="200"/>
        <w:jc w:val="left"/>
        <w:rPr>
          <w:rFonts w:ascii="宋体" w:hAnsi="宋体" w:eastAsia="宋体" w:cs="_’÷'EF˛"/>
          <w:kern w:val="0"/>
          <w:sz w:val="24"/>
          <w:szCs w:val="24"/>
        </w:rPr>
      </w:pPr>
      <w:r>
        <w:rPr>
          <w:rFonts w:ascii="宋体" w:hAnsi="宋体" w:eastAsia="宋体" w:cs="_’÷'EF˛"/>
          <w:kern w:val="0"/>
          <w:sz w:val="24"/>
          <w:szCs w:val="24"/>
        </w:rPr>
        <w:t>作者姓名、工作单位、案例真实性和改编处理等以及版权说明； 注明案例只用教学目的，不对企业的经营管理作出任何评判等。</w:t>
      </w:r>
    </w:p>
    <w:p w14:paraId="6C8AB5E4">
      <w:pPr>
        <w:autoSpaceDE w:val="0"/>
        <w:autoSpaceDN w:val="0"/>
        <w:adjustRightInd w:val="0"/>
        <w:spacing w:line="300" w:lineRule="auto"/>
        <w:jc w:val="left"/>
        <w:rPr>
          <w:rFonts w:ascii="宋体" w:hAnsi="宋体" w:eastAsia="宋体" w:cs="_’÷'EF˛"/>
          <w:kern w:val="0"/>
          <w:sz w:val="24"/>
          <w:szCs w:val="24"/>
        </w:rPr>
      </w:pPr>
      <w:r>
        <w:rPr>
          <w:rFonts w:ascii="宋体" w:hAnsi="宋体" w:eastAsia="宋体" w:cs="_’÷'EF˛"/>
          <w:kern w:val="0"/>
          <w:sz w:val="24"/>
          <w:szCs w:val="24"/>
        </w:rPr>
        <w:t>3.内容提要及关键词</w:t>
      </w:r>
    </w:p>
    <w:p w14:paraId="2070D867">
      <w:pPr>
        <w:autoSpaceDE w:val="0"/>
        <w:autoSpaceDN w:val="0"/>
        <w:adjustRightInd w:val="0"/>
        <w:spacing w:line="300" w:lineRule="auto"/>
        <w:ind w:firstLine="480" w:firstLineChars="200"/>
        <w:jc w:val="left"/>
        <w:rPr>
          <w:rFonts w:ascii="宋体" w:hAnsi="宋体" w:eastAsia="宋体" w:cs="_’÷'EF˛"/>
          <w:kern w:val="0"/>
          <w:sz w:val="24"/>
          <w:szCs w:val="24"/>
        </w:rPr>
      </w:pPr>
      <w:r>
        <w:rPr>
          <w:rFonts w:ascii="宋体" w:hAnsi="宋体" w:eastAsia="宋体" w:cs="_’÷'EF˛"/>
          <w:kern w:val="0"/>
          <w:sz w:val="24"/>
          <w:szCs w:val="24"/>
        </w:rPr>
        <w:t>要求：内容提要总结案例内容，不做评论分析，300字以内，关键词3-5个。</w:t>
      </w:r>
    </w:p>
    <w:p w14:paraId="242AA28A">
      <w:pPr>
        <w:autoSpaceDE w:val="0"/>
        <w:autoSpaceDN w:val="0"/>
        <w:adjustRightInd w:val="0"/>
        <w:spacing w:line="300" w:lineRule="auto"/>
        <w:jc w:val="left"/>
        <w:rPr>
          <w:rFonts w:ascii="宋体" w:hAnsi="宋体" w:eastAsia="宋体" w:cs="_’÷'EF˛"/>
          <w:kern w:val="0"/>
          <w:sz w:val="24"/>
          <w:szCs w:val="24"/>
        </w:rPr>
      </w:pPr>
      <w:r>
        <w:rPr>
          <w:rFonts w:ascii="宋体" w:hAnsi="宋体" w:eastAsia="宋体" w:cs="_’÷'EF˛"/>
          <w:kern w:val="0"/>
          <w:sz w:val="24"/>
          <w:szCs w:val="24"/>
        </w:rPr>
        <w:t>4.引言/开头与相关背景介绍</w:t>
      </w:r>
    </w:p>
    <w:p w14:paraId="298C6C86">
      <w:pPr>
        <w:autoSpaceDE w:val="0"/>
        <w:autoSpaceDN w:val="0"/>
        <w:adjustRightInd w:val="0"/>
        <w:spacing w:line="300" w:lineRule="auto"/>
        <w:ind w:firstLine="480" w:firstLineChars="200"/>
        <w:jc w:val="left"/>
        <w:rPr>
          <w:rFonts w:ascii="宋体" w:hAnsi="宋体" w:eastAsia="宋体" w:cs="_’÷'EF˛"/>
          <w:kern w:val="0"/>
          <w:sz w:val="24"/>
          <w:szCs w:val="24"/>
        </w:rPr>
      </w:pPr>
      <w:r>
        <w:rPr>
          <w:rFonts w:ascii="宋体" w:hAnsi="宋体" w:eastAsia="宋体" w:cs="_’÷'EF˛"/>
          <w:kern w:val="0"/>
          <w:sz w:val="24"/>
          <w:szCs w:val="24"/>
        </w:rPr>
        <w:t>要求：行业或者企业背景、公司历史沿革、股权结构、财务状况、主要涉税事件等相关背景、内容详实，能有效辅助案例课堂讨论分析。</w:t>
      </w:r>
    </w:p>
    <w:p w14:paraId="0B2C1EC2">
      <w:pPr>
        <w:autoSpaceDE w:val="0"/>
        <w:autoSpaceDN w:val="0"/>
        <w:adjustRightInd w:val="0"/>
        <w:spacing w:line="300" w:lineRule="auto"/>
        <w:jc w:val="left"/>
        <w:rPr>
          <w:rFonts w:hint="eastAsia" w:ascii="宋体" w:hAnsi="宋体" w:eastAsia="宋体" w:cs="_’÷'EF˛"/>
          <w:kern w:val="0"/>
          <w:sz w:val="24"/>
          <w:szCs w:val="24"/>
        </w:rPr>
      </w:pPr>
      <w:r>
        <w:rPr>
          <w:rFonts w:ascii="宋体" w:hAnsi="宋体" w:eastAsia="宋体" w:cs="_’÷'EF˛"/>
          <w:kern w:val="0"/>
          <w:sz w:val="24"/>
          <w:szCs w:val="24"/>
        </w:rPr>
        <w:t>5.主</w:t>
      </w:r>
      <w:r>
        <w:rPr>
          <w:rFonts w:hint="eastAsia" w:ascii="宋体" w:hAnsi="宋体" w:eastAsia="宋体" w:cs="_’÷'EF˛"/>
          <w:kern w:val="0"/>
          <w:sz w:val="24"/>
          <w:szCs w:val="24"/>
        </w:rPr>
        <w:t>体</w:t>
      </w:r>
      <w:r>
        <w:rPr>
          <w:rFonts w:ascii="宋体" w:hAnsi="宋体" w:eastAsia="宋体" w:cs="_’÷'EF˛"/>
          <w:kern w:val="0"/>
          <w:sz w:val="24"/>
          <w:szCs w:val="24"/>
        </w:rPr>
        <w:t>内容</w:t>
      </w:r>
    </w:p>
    <w:p w14:paraId="36A4B64B">
      <w:pPr>
        <w:autoSpaceDE w:val="0"/>
        <w:autoSpaceDN w:val="0"/>
        <w:adjustRightInd w:val="0"/>
        <w:spacing w:line="300" w:lineRule="auto"/>
        <w:ind w:firstLine="480" w:firstLineChars="200"/>
        <w:jc w:val="left"/>
        <w:rPr>
          <w:rFonts w:ascii="宋体" w:hAnsi="宋体" w:eastAsia="宋体" w:cs="_’÷'EF˛"/>
          <w:kern w:val="0"/>
          <w:sz w:val="24"/>
          <w:szCs w:val="24"/>
        </w:rPr>
      </w:pPr>
      <w:r>
        <w:rPr>
          <w:rFonts w:ascii="宋体" w:hAnsi="宋体" w:eastAsia="宋体" w:cs="_’÷'EF˛"/>
          <w:kern w:val="0"/>
          <w:sz w:val="24"/>
          <w:szCs w:val="24"/>
        </w:rPr>
        <w:t>要求：陈述客观平实。不体现作者的评论分析，问题明晰。大中型案例宜分节，并有节标题</w:t>
      </w:r>
      <w:r>
        <w:rPr>
          <w:rFonts w:hint="eastAsia" w:ascii="宋体" w:hAnsi="宋体" w:eastAsia="宋体" w:cs="_’÷'EF˛"/>
          <w:kern w:val="0"/>
          <w:sz w:val="24"/>
          <w:szCs w:val="24"/>
        </w:rPr>
        <w:t>。</w:t>
      </w:r>
    </w:p>
    <w:p w14:paraId="743AB549">
      <w:pPr>
        <w:autoSpaceDE w:val="0"/>
        <w:autoSpaceDN w:val="0"/>
        <w:adjustRightInd w:val="0"/>
        <w:spacing w:line="300" w:lineRule="auto"/>
        <w:jc w:val="left"/>
        <w:rPr>
          <w:rFonts w:ascii="宋体" w:hAnsi="宋体" w:eastAsia="宋体" w:cs="_’÷'EF˛"/>
          <w:kern w:val="0"/>
          <w:sz w:val="24"/>
          <w:szCs w:val="24"/>
        </w:rPr>
      </w:pPr>
      <w:r>
        <w:rPr>
          <w:rFonts w:ascii="宋体" w:hAnsi="宋体" w:eastAsia="宋体" w:cs="_’÷'EF˛"/>
          <w:kern w:val="0"/>
          <w:sz w:val="24"/>
          <w:szCs w:val="24"/>
        </w:rPr>
        <w:t>6.脚注、图表、附录、参考文献等</w:t>
      </w:r>
    </w:p>
    <w:p w14:paraId="6927F5D2">
      <w:pPr>
        <w:autoSpaceDE w:val="0"/>
        <w:autoSpaceDN w:val="0"/>
        <w:adjustRightInd w:val="0"/>
        <w:spacing w:line="300" w:lineRule="auto"/>
        <w:ind w:firstLine="480" w:firstLineChars="200"/>
        <w:jc w:val="left"/>
        <w:rPr>
          <w:rFonts w:ascii="宋体" w:hAnsi="宋体" w:eastAsia="宋体" w:cs="_’÷'EF˛"/>
          <w:kern w:val="0"/>
          <w:sz w:val="24"/>
          <w:szCs w:val="24"/>
        </w:rPr>
      </w:pPr>
      <w:r>
        <w:rPr>
          <w:rFonts w:hint="eastAsia" w:ascii="宋体" w:hAnsi="宋体" w:eastAsia="宋体" w:cs="_’÷'EF˛"/>
          <w:kern w:val="0"/>
          <w:sz w:val="24"/>
          <w:szCs w:val="24"/>
        </w:rPr>
        <w:t>要求：</w:t>
      </w:r>
      <w:r>
        <w:rPr>
          <w:rFonts w:ascii="宋体" w:hAnsi="宋体" w:eastAsia="宋体" w:cs="_’÷'EF˛"/>
          <w:kern w:val="0"/>
          <w:sz w:val="24"/>
          <w:szCs w:val="24"/>
        </w:rPr>
        <w:t>脚注以小号字附于有关内容同页的下端，以横线与正文断开；图表要有标题，有编号；附录，有助于理解正文的相关资料，数据可作为附录列出。参考文献格式按照国家标准参考文献著录规则：GB/T7714-2015。</w:t>
      </w:r>
    </w:p>
    <w:p w14:paraId="663AA351">
      <w:pPr>
        <w:autoSpaceDE w:val="0"/>
        <w:autoSpaceDN w:val="0"/>
        <w:adjustRightInd w:val="0"/>
        <w:spacing w:line="300" w:lineRule="auto"/>
        <w:jc w:val="left"/>
        <w:rPr>
          <w:rFonts w:hint="eastAsia" w:ascii="宋体" w:hAnsi="宋体" w:eastAsia="宋体" w:cs="_’÷'EF˛"/>
          <w:b/>
          <w:bCs/>
          <w:kern w:val="0"/>
          <w:sz w:val="24"/>
          <w:szCs w:val="24"/>
        </w:rPr>
      </w:pPr>
      <w:r>
        <w:rPr>
          <w:rFonts w:ascii="宋体" w:hAnsi="宋体" w:eastAsia="宋体" w:cs="_’÷'EF˛"/>
          <w:b/>
          <w:bCs/>
          <w:kern w:val="0"/>
          <w:sz w:val="24"/>
          <w:szCs w:val="24"/>
        </w:rPr>
        <w:t>二、排版要求</w:t>
      </w:r>
    </w:p>
    <w:p w14:paraId="193C35B4">
      <w:pPr>
        <w:autoSpaceDE w:val="0"/>
        <w:autoSpaceDN w:val="0"/>
        <w:adjustRightInd w:val="0"/>
        <w:spacing w:line="300" w:lineRule="auto"/>
        <w:ind w:firstLine="480" w:firstLineChars="200"/>
        <w:jc w:val="left"/>
        <w:rPr>
          <w:rFonts w:ascii="宋体" w:hAnsi="宋体" w:eastAsia="宋体" w:cs="_’÷'EF˛"/>
          <w:kern w:val="0"/>
          <w:sz w:val="24"/>
          <w:szCs w:val="24"/>
        </w:rPr>
      </w:pPr>
      <w:r>
        <w:rPr>
          <w:rFonts w:ascii="宋体" w:hAnsi="宋体" w:eastAsia="宋体" w:cs="_’÷'EF˛"/>
          <w:kern w:val="0"/>
          <w:sz w:val="24"/>
          <w:szCs w:val="24"/>
        </w:rPr>
        <w:t>案例名称（幼圆、加粗、三号、居中）</w:t>
      </w:r>
    </w:p>
    <w:p w14:paraId="35E4F942">
      <w:pPr>
        <w:autoSpaceDE w:val="0"/>
        <w:autoSpaceDN w:val="0"/>
        <w:adjustRightInd w:val="0"/>
        <w:spacing w:line="300" w:lineRule="auto"/>
        <w:ind w:firstLine="480" w:firstLineChars="200"/>
        <w:jc w:val="left"/>
        <w:rPr>
          <w:rFonts w:ascii="宋体" w:hAnsi="宋体" w:eastAsia="宋体" w:cs="_’÷'EF˛"/>
          <w:kern w:val="0"/>
          <w:sz w:val="24"/>
          <w:szCs w:val="24"/>
        </w:rPr>
      </w:pPr>
      <w:r>
        <w:rPr>
          <w:rFonts w:ascii="宋体" w:hAnsi="宋体" w:eastAsia="宋体" w:cs="_’÷'EF˛"/>
          <w:kern w:val="0"/>
          <w:sz w:val="24"/>
          <w:szCs w:val="24"/>
        </w:rPr>
        <w:t>1.摘要和关键词内容全部采用仿宋体、小四排版，“摘要”和“关键词”加粗。</w:t>
      </w:r>
    </w:p>
    <w:p w14:paraId="2C3B1BAA">
      <w:pPr>
        <w:autoSpaceDE w:val="0"/>
        <w:autoSpaceDN w:val="0"/>
        <w:adjustRightInd w:val="0"/>
        <w:spacing w:line="300" w:lineRule="auto"/>
        <w:ind w:firstLine="480" w:firstLineChars="200"/>
        <w:jc w:val="left"/>
        <w:rPr>
          <w:rFonts w:ascii="宋体" w:hAnsi="宋体" w:eastAsia="宋体" w:cs="_’÷'EF˛"/>
          <w:kern w:val="0"/>
          <w:sz w:val="24"/>
          <w:szCs w:val="24"/>
        </w:rPr>
      </w:pPr>
      <w:r>
        <w:rPr>
          <w:rFonts w:ascii="宋体" w:hAnsi="宋体" w:eastAsia="宋体" w:cs="_’÷'EF˛"/>
          <w:kern w:val="0"/>
          <w:sz w:val="24"/>
          <w:szCs w:val="24"/>
        </w:rPr>
        <w:t>2.关键词与正文之间增加一行空格（空格键、小四）</w:t>
      </w:r>
    </w:p>
    <w:p w14:paraId="262EB307">
      <w:pPr>
        <w:autoSpaceDE w:val="0"/>
        <w:autoSpaceDN w:val="0"/>
        <w:adjustRightInd w:val="0"/>
        <w:spacing w:line="300" w:lineRule="auto"/>
        <w:ind w:firstLine="480" w:firstLineChars="200"/>
        <w:jc w:val="left"/>
        <w:rPr>
          <w:rFonts w:ascii="宋体" w:hAnsi="宋体" w:eastAsia="宋体" w:cs="_’÷'EF˛"/>
          <w:kern w:val="0"/>
          <w:sz w:val="24"/>
          <w:szCs w:val="24"/>
        </w:rPr>
      </w:pPr>
      <w:r>
        <w:rPr>
          <w:rFonts w:ascii="宋体" w:hAnsi="宋体" w:eastAsia="宋体" w:cs="_’÷'EF˛"/>
          <w:kern w:val="0"/>
          <w:sz w:val="24"/>
          <w:szCs w:val="24"/>
        </w:rPr>
        <w:t>3.正文一级标题采用宋体、加粗、四号、半角；二级标题采用宋体、加粗、小四、半角；三级标题采用宋体、小四、半角。各级标题采用阿拉伯数字编号（如：一级标题如1；二级标题1.1；三级标题如1.1.1）。</w:t>
      </w:r>
    </w:p>
    <w:p w14:paraId="796DDEED">
      <w:pPr>
        <w:autoSpaceDE w:val="0"/>
        <w:autoSpaceDN w:val="0"/>
        <w:adjustRightInd w:val="0"/>
        <w:spacing w:line="300" w:lineRule="auto"/>
        <w:ind w:firstLine="480" w:firstLineChars="200"/>
        <w:jc w:val="left"/>
        <w:rPr>
          <w:rFonts w:ascii="宋体" w:hAnsi="宋体" w:eastAsia="宋体" w:cs="_’÷'EF˛"/>
          <w:kern w:val="0"/>
          <w:sz w:val="24"/>
          <w:szCs w:val="24"/>
        </w:rPr>
      </w:pPr>
      <w:r>
        <w:rPr>
          <w:rFonts w:ascii="宋体" w:hAnsi="宋体" w:eastAsia="宋体" w:cs="_’÷'EF˛"/>
          <w:kern w:val="0"/>
          <w:sz w:val="24"/>
          <w:szCs w:val="24"/>
        </w:rPr>
        <w:t>图表制作注意简洁美观。图和表的序号以阿拉伯数字表示。表的标题在表前，图的标题在图后，图表标题用五号黑体字。表内字体不大于五号，表内有实线，注意表的左右侧不用竖线。</w:t>
      </w:r>
    </w:p>
    <w:p w14:paraId="070E1E51">
      <w:pPr>
        <w:autoSpaceDE w:val="0"/>
        <w:autoSpaceDN w:val="0"/>
        <w:adjustRightInd w:val="0"/>
        <w:spacing w:line="300" w:lineRule="auto"/>
        <w:ind w:firstLine="480" w:firstLineChars="200"/>
        <w:jc w:val="left"/>
        <w:rPr>
          <w:rFonts w:ascii="宋体" w:hAnsi="宋体" w:eastAsia="宋体" w:cs="_’÷'EF˛"/>
          <w:kern w:val="0"/>
          <w:sz w:val="24"/>
          <w:szCs w:val="24"/>
        </w:rPr>
      </w:pPr>
      <w:r>
        <w:rPr>
          <w:rFonts w:ascii="宋体" w:hAnsi="宋体" w:eastAsia="宋体" w:cs="_’÷'EF˛"/>
          <w:kern w:val="0"/>
          <w:sz w:val="24"/>
          <w:szCs w:val="24"/>
        </w:rPr>
        <w:t>4.全文多倍行距1.25，全文为宋体、小四。</w:t>
      </w:r>
    </w:p>
    <w:p w14:paraId="43ADBDF3">
      <w:pPr>
        <w:autoSpaceDE w:val="0"/>
        <w:autoSpaceDN w:val="0"/>
        <w:adjustRightInd w:val="0"/>
        <w:spacing w:line="300" w:lineRule="auto"/>
        <w:ind w:firstLine="480" w:firstLineChars="200"/>
        <w:jc w:val="left"/>
        <w:rPr>
          <w:rFonts w:ascii="宋体" w:hAnsi="宋体" w:eastAsia="宋体" w:cs="_’÷'EF˛"/>
          <w:kern w:val="0"/>
          <w:sz w:val="24"/>
          <w:szCs w:val="24"/>
        </w:rPr>
      </w:pPr>
      <w:r>
        <w:rPr>
          <w:rFonts w:ascii="宋体" w:hAnsi="宋体" w:eastAsia="宋体" w:cs="_’÷'EF˛"/>
          <w:kern w:val="0"/>
          <w:sz w:val="24"/>
          <w:szCs w:val="24"/>
        </w:rPr>
        <w:t>5.全文数字或英文用Times New Roman 字体。</w:t>
      </w:r>
    </w:p>
    <w:p w14:paraId="7B5CF9C7">
      <w:pPr>
        <w:autoSpaceDE w:val="0"/>
        <w:autoSpaceDN w:val="0"/>
        <w:adjustRightInd w:val="0"/>
        <w:spacing w:line="300" w:lineRule="auto"/>
        <w:ind w:firstLine="480" w:firstLineChars="200"/>
        <w:jc w:val="left"/>
        <w:rPr>
          <w:rFonts w:ascii="宋体" w:hAnsi="宋体" w:eastAsia="宋体" w:cs="_’÷'EF˛"/>
          <w:kern w:val="0"/>
          <w:sz w:val="24"/>
          <w:szCs w:val="24"/>
        </w:rPr>
      </w:pPr>
      <w:r>
        <w:rPr>
          <w:rFonts w:ascii="宋体" w:hAnsi="宋体" w:eastAsia="宋体" w:cs="_’÷'EF˛"/>
          <w:kern w:val="0"/>
          <w:sz w:val="24"/>
          <w:szCs w:val="24"/>
        </w:rPr>
        <w:t>6.首页脚注中注明作者信息及版权说明（注释均为宋体、小五）</w:t>
      </w:r>
      <w:r>
        <w:rPr>
          <w:rFonts w:hint="eastAsia" w:ascii="宋体" w:hAnsi="宋体" w:eastAsia="宋体" w:cs="_’÷'EF˛"/>
          <w:kern w:val="0"/>
          <w:sz w:val="24"/>
          <w:szCs w:val="24"/>
        </w:rPr>
        <w:t>如下：</w:t>
      </w:r>
    </w:p>
    <w:p w14:paraId="18B7C707">
      <w:pPr>
        <w:autoSpaceDE w:val="0"/>
        <w:autoSpaceDN w:val="0"/>
        <w:adjustRightInd w:val="0"/>
        <w:spacing w:line="300" w:lineRule="auto"/>
        <w:jc w:val="left"/>
        <w:rPr>
          <w:rFonts w:ascii="宋体" w:hAnsi="宋体" w:eastAsia="宋体" w:cs="_’÷'EF˛"/>
          <w:kern w:val="0"/>
          <w:sz w:val="18"/>
          <w:szCs w:val="18"/>
        </w:rPr>
      </w:pPr>
      <w:r>
        <w:rPr>
          <w:rFonts w:ascii="宋体" w:hAnsi="宋体" w:eastAsia="宋体" w:cs="_’÷'EF˛"/>
          <w:kern w:val="0"/>
          <w:sz w:val="18"/>
          <w:szCs w:val="18"/>
        </w:rPr>
        <w:t>1.本案例由**大学**学院**撰写，作者拥有著作权、修改权、改编权、未经允许、本案例的所有部分不能以任何方式与手段擅自复制或传播。</w:t>
      </w:r>
    </w:p>
    <w:p w14:paraId="5D5B1F53">
      <w:pPr>
        <w:autoSpaceDE w:val="0"/>
        <w:autoSpaceDN w:val="0"/>
        <w:adjustRightInd w:val="0"/>
        <w:spacing w:line="300" w:lineRule="auto"/>
        <w:jc w:val="left"/>
        <w:rPr>
          <w:rFonts w:ascii="宋体" w:hAnsi="宋体" w:eastAsia="宋体" w:cs="_’÷'EF˛"/>
          <w:kern w:val="0"/>
          <w:sz w:val="18"/>
          <w:szCs w:val="18"/>
        </w:rPr>
      </w:pPr>
      <w:r>
        <w:rPr>
          <w:rFonts w:ascii="宋体" w:hAnsi="宋体" w:eastAsia="宋体" w:cs="_’÷'EF˛"/>
          <w:kern w:val="0"/>
          <w:sz w:val="18"/>
          <w:szCs w:val="18"/>
        </w:rPr>
        <w:t>2.由于企业保密的要求，在本案例中对有关名称、数据等做了必要的掩饰性处理。</w:t>
      </w:r>
    </w:p>
    <w:p w14:paraId="58674356">
      <w:pPr>
        <w:spacing w:line="300" w:lineRule="auto"/>
        <w:rPr>
          <w:rFonts w:ascii="宋体" w:hAnsi="宋体" w:eastAsia="宋体"/>
          <w:sz w:val="18"/>
          <w:szCs w:val="18"/>
        </w:rPr>
      </w:pPr>
      <w:r>
        <w:rPr>
          <w:rFonts w:ascii="宋体" w:hAnsi="宋体" w:eastAsia="宋体" w:cs="_’÷'EF˛"/>
          <w:kern w:val="0"/>
          <w:sz w:val="18"/>
          <w:szCs w:val="18"/>
        </w:rPr>
        <w:t>3.本案例只供教研讨论之用，并无意暗示某种管理行为是否有效。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_’÷'EF˛">
    <w:altName w:val="Calibri"/>
    <w:panose1 w:val="020B0604020202020204"/>
    <w:charset w:val="4D"/>
    <w:family w:val="auto"/>
    <w:pitch w:val="default"/>
    <w:sig w:usb0="00000000" w:usb1="00000000" w:usb2="00000000" w:usb3="00000000" w:csb0="00000001" w:csb1="00000000"/>
  </w:font>
  <w:font w:name="圆体-简">
    <w:altName w:val="宋体"/>
    <w:panose1 w:val="02010600040101010101"/>
    <w:charset w:val="86"/>
    <w:family w:val="auto"/>
    <w:pitch w:val="default"/>
    <w:sig w:usb0="00000000" w:usb1="0000000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2B5E"/>
    <w:rsid w:val="00007036"/>
    <w:rsid w:val="00012E45"/>
    <w:rsid w:val="000404CC"/>
    <w:rsid w:val="0004350C"/>
    <w:rsid w:val="000F0C92"/>
    <w:rsid w:val="00107680"/>
    <w:rsid w:val="00170BAC"/>
    <w:rsid w:val="001E5A0D"/>
    <w:rsid w:val="00211F47"/>
    <w:rsid w:val="002A1FC5"/>
    <w:rsid w:val="00300753"/>
    <w:rsid w:val="00300DB1"/>
    <w:rsid w:val="00344F88"/>
    <w:rsid w:val="00345548"/>
    <w:rsid w:val="00384170"/>
    <w:rsid w:val="0038706C"/>
    <w:rsid w:val="003F6DDD"/>
    <w:rsid w:val="00414873"/>
    <w:rsid w:val="004632D5"/>
    <w:rsid w:val="00493A3F"/>
    <w:rsid w:val="004A4BE8"/>
    <w:rsid w:val="004B74C0"/>
    <w:rsid w:val="004D1555"/>
    <w:rsid w:val="004E008E"/>
    <w:rsid w:val="005131A1"/>
    <w:rsid w:val="00535FCB"/>
    <w:rsid w:val="0054341A"/>
    <w:rsid w:val="0056438F"/>
    <w:rsid w:val="0057131B"/>
    <w:rsid w:val="005B7EE8"/>
    <w:rsid w:val="005C2BBF"/>
    <w:rsid w:val="005C6646"/>
    <w:rsid w:val="005D5710"/>
    <w:rsid w:val="00622B38"/>
    <w:rsid w:val="0063433B"/>
    <w:rsid w:val="006A1C04"/>
    <w:rsid w:val="00705881"/>
    <w:rsid w:val="00741FD9"/>
    <w:rsid w:val="00770587"/>
    <w:rsid w:val="007716C9"/>
    <w:rsid w:val="007C211E"/>
    <w:rsid w:val="007C63D8"/>
    <w:rsid w:val="007D4BF5"/>
    <w:rsid w:val="00822137"/>
    <w:rsid w:val="00834C93"/>
    <w:rsid w:val="00834F82"/>
    <w:rsid w:val="008512AD"/>
    <w:rsid w:val="009072E6"/>
    <w:rsid w:val="0091067C"/>
    <w:rsid w:val="009473B7"/>
    <w:rsid w:val="009523CD"/>
    <w:rsid w:val="00960180"/>
    <w:rsid w:val="00976A15"/>
    <w:rsid w:val="009C1FF2"/>
    <w:rsid w:val="009D242D"/>
    <w:rsid w:val="00A22934"/>
    <w:rsid w:val="00A3565F"/>
    <w:rsid w:val="00A948CB"/>
    <w:rsid w:val="00AC02D6"/>
    <w:rsid w:val="00B11EBF"/>
    <w:rsid w:val="00B17776"/>
    <w:rsid w:val="00B84431"/>
    <w:rsid w:val="00B875D0"/>
    <w:rsid w:val="00C77547"/>
    <w:rsid w:val="00CB5F32"/>
    <w:rsid w:val="00CF7844"/>
    <w:rsid w:val="00D001BF"/>
    <w:rsid w:val="00D005D4"/>
    <w:rsid w:val="00D21C9A"/>
    <w:rsid w:val="00D65781"/>
    <w:rsid w:val="00D728B7"/>
    <w:rsid w:val="00D8333A"/>
    <w:rsid w:val="00E21199"/>
    <w:rsid w:val="00E525AE"/>
    <w:rsid w:val="00E7596D"/>
    <w:rsid w:val="00EA388C"/>
    <w:rsid w:val="00EB2B5E"/>
    <w:rsid w:val="00EE5B9B"/>
    <w:rsid w:val="00F05E26"/>
    <w:rsid w:val="00F15302"/>
    <w:rsid w:val="00F15782"/>
    <w:rsid w:val="00F340A0"/>
    <w:rsid w:val="00F91F03"/>
    <w:rsid w:val="19B213D1"/>
    <w:rsid w:val="50F0526F"/>
    <w:rsid w:val="608F5A7B"/>
    <w:rsid w:val="759D3C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nhideWhenUsed/>
    <w:uiPriority w:val="1"/>
  </w:style>
  <w:style w:type="table" w:default="1" w:styleId="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890</Words>
  <Characters>943</Characters>
  <Lines>18</Lines>
  <Paragraphs>13</Paragraphs>
  <TotalTime>49</TotalTime>
  <ScaleCrop>false</ScaleCrop>
  <LinksUpToDate>false</LinksUpToDate>
  <CharactersWithSpaces>947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2021-10-25T02:35:00Z</dcterms:created>
  <dc:creator>魏洪云</dc:creator>
  <cp:lastModifiedBy>香蕉你个banana </cp:lastModifiedBy>
  <dcterms:modified xsi:type="dcterms:W3CDTF">2025-01-06T01:43:27Z</dcterms:modified>
  <cp:revision>72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C1DAC9C63DD94208866E39174AB6FED4_13</vt:lpwstr>
  </property>
</Properties>
</file>